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32" w:rsidRPr="00793FF3" w:rsidRDefault="002F7BF3" w:rsidP="00793FF3">
      <w:pPr>
        <w:jc w:val="center"/>
        <w:rPr>
          <w:b/>
          <w:sz w:val="20"/>
        </w:rPr>
      </w:pPr>
      <w:r w:rsidRPr="00793FF3">
        <w:rPr>
          <w:b/>
          <w:sz w:val="20"/>
        </w:rPr>
        <w:t>Reklamačný a servisný</w:t>
      </w:r>
      <w:r w:rsidR="00554F32" w:rsidRPr="00793FF3">
        <w:rPr>
          <w:b/>
          <w:sz w:val="20"/>
        </w:rPr>
        <w:t xml:space="preserve"> poriadok spoločnosti ALFAPLAST trade s.r.o.</w:t>
      </w:r>
      <w:r w:rsidR="00793FF3">
        <w:rPr>
          <w:b/>
          <w:sz w:val="20"/>
        </w:rPr>
        <w:t xml:space="preserve"> (Platný</w:t>
      </w:r>
      <w:r w:rsidR="00554F32" w:rsidRPr="00793FF3">
        <w:rPr>
          <w:b/>
          <w:sz w:val="20"/>
        </w:rPr>
        <w:t xml:space="preserve"> od </w:t>
      </w:r>
      <w:r w:rsidR="00C943B8">
        <w:rPr>
          <w:b/>
          <w:sz w:val="20"/>
        </w:rPr>
        <w:t>24</w:t>
      </w:r>
      <w:r w:rsidR="00554F32" w:rsidRPr="00793FF3">
        <w:rPr>
          <w:b/>
          <w:sz w:val="20"/>
        </w:rPr>
        <w:t xml:space="preserve">. </w:t>
      </w:r>
      <w:r w:rsidR="00C943B8">
        <w:rPr>
          <w:b/>
          <w:sz w:val="20"/>
        </w:rPr>
        <w:t>6</w:t>
      </w:r>
      <w:r w:rsidR="00554F32" w:rsidRPr="00793FF3">
        <w:rPr>
          <w:b/>
          <w:sz w:val="20"/>
        </w:rPr>
        <w:t>. 20</w:t>
      </w:r>
      <w:r w:rsidR="00C943B8">
        <w:rPr>
          <w:b/>
          <w:sz w:val="20"/>
        </w:rPr>
        <w:t>20</w:t>
      </w:r>
      <w:bookmarkStart w:id="0" w:name="_GoBack"/>
      <w:bookmarkEnd w:id="0"/>
      <w:r w:rsidR="00554F32" w:rsidRPr="00793FF3">
        <w:rPr>
          <w:b/>
          <w:sz w:val="20"/>
        </w:rPr>
        <w:t>)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I. Úvodné ustanovenia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Tento Reklamačný a servisný poriadok (ďalej len "Poriadok") upravuje záručné podmienky a práva Objednávateľa pri uplatňovaní reklamácie na tovary a služby poskytnuté Zhotoviteľom v záručnej dobe. Poskytovateľom záruky je Zhotoviteľ, spoločnosť ALFAPLAST trade s.r.o., IČO 36325694 so sídlom Šumperská 2 Prievidza. Príjemcom záruky je Objednávateľ, ktorý si podľa Zmluvy u Zhotoviteľa dielo objednal, prevzal a zaplatil.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Tento Poriadok je zverejnený v plnom znení na verejne prístupnom mieste - webových stránkach spoločnosti ALFAPLAST trade s.r.o. (</w:t>
      </w:r>
      <w:proofErr w:type="spellStart"/>
      <w:r w:rsidRPr="00793FF3">
        <w:rPr>
          <w:sz w:val="14"/>
        </w:rPr>
        <w:t>www.alfaplast.sk</w:t>
      </w:r>
      <w:proofErr w:type="spellEnd"/>
      <w:r w:rsidRPr="00793FF3">
        <w:rPr>
          <w:sz w:val="14"/>
        </w:rPr>
        <w:t>) a tiež v tlačenej forme na v sídle spoločnosti.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Zákazník je uzrozumený s výnimkami zo záruky a súhlasí s týmto poriadkom. Uzatvorením zmluvy o dielo Zhotoviteľ prehlasuje, že súhlasí s jednotlivými ustanoveniami poriadku.</w:t>
      </w:r>
    </w:p>
    <w:p w:rsidR="00554F32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Tento Reklamačný a servisný poriadok nadobúda platnosť k 1.</w:t>
      </w:r>
      <w:r w:rsidR="00534487">
        <w:rPr>
          <w:sz w:val="14"/>
        </w:rPr>
        <w:t>2</w:t>
      </w:r>
      <w:r w:rsidRPr="00793FF3">
        <w:rPr>
          <w:sz w:val="14"/>
        </w:rPr>
        <w:t>. 201</w:t>
      </w:r>
      <w:r w:rsidR="00534487">
        <w:rPr>
          <w:sz w:val="14"/>
        </w:rPr>
        <w:t>9</w:t>
      </w:r>
      <w:r w:rsidRPr="00793FF3">
        <w:rPr>
          <w:sz w:val="14"/>
        </w:rPr>
        <w:t xml:space="preserve"> a účinnosť ku dňu podpísania Zmluvy o dielo medzi Zhotoviteľom a Objednávateľom. </w:t>
      </w:r>
    </w:p>
    <w:p w:rsidR="00793FF3" w:rsidRPr="00793FF3" w:rsidRDefault="00793FF3" w:rsidP="00793FF3">
      <w:pPr>
        <w:spacing w:after="0"/>
        <w:rPr>
          <w:sz w:val="14"/>
        </w:rPr>
      </w:pP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II. práva Objednávateľa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 xml:space="preserve">Objednávateľ má právo uplatniť reklamačný nárok na </w:t>
      </w:r>
      <w:proofErr w:type="spellStart"/>
      <w:r w:rsidR="00FB3C1C">
        <w:rPr>
          <w:sz w:val="14"/>
        </w:rPr>
        <w:t>vadn</w:t>
      </w:r>
      <w:r w:rsidRPr="00793FF3">
        <w:rPr>
          <w:sz w:val="14"/>
        </w:rPr>
        <w:t>é</w:t>
      </w:r>
      <w:proofErr w:type="spellEnd"/>
      <w:r w:rsidRPr="00793FF3">
        <w:rPr>
          <w:sz w:val="14"/>
        </w:rPr>
        <w:t xml:space="preserve"> Dielo dodané Zhotoviteľom v záručnej dobe v súlade so znením vyššie uvedených zákonov.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Záručná doba na jedn</w:t>
      </w:r>
      <w:r w:rsidR="00946624">
        <w:rPr>
          <w:sz w:val="14"/>
        </w:rPr>
        <w:t>otlivé časti Diela sú uvedené vo</w:t>
      </w:r>
      <w:r w:rsidRPr="00793FF3">
        <w:rPr>
          <w:sz w:val="14"/>
        </w:rPr>
        <w:t xml:space="preserve"> Všeobecných obchodných podmienkach aj v tomto reklamačnom poriadku. Objednávateľ je povinný uplatniť svoj reklamačný nárok výhradne písomne ​​a to buď: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 xml:space="preserve">• doporučene poštou na adrese Zhotoviteľa • emailom na emailovú adresu Zhotoviteľa: recepcia@alfaplast.sk • cez webové rozhranie Zhotoviteľa: </w:t>
      </w:r>
      <w:proofErr w:type="spellStart"/>
      <w:r w:rsidRPr="00793FF3">
        <w:rPr>
          <w:sz w:val="14"/>
        </w:rPr>
        <w:t>www.alfaplast.sk</w:t>
      </w:r>
      <w:proofErr w:type="spellEnd"/>
      <w:r w:rsidRPr="00793FF3">
        <w:rPr>
          <w:sz w:val="14"/>
        </w:rPr>
        <w:t> 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Pre prijatie reklamačného nároku je Objednávateľ povinný uviesť: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 xml:space="preserve">• číslo zákazky • kontaktné údaje - meno, adresa, telefón, email • popis reklamovanej </w:t>
      </w:r>
      <w:proofErr w:type="spellStart"/>
      <w:r w:rsidRPr="00793FF3">
        <w:rPr>
          <w:sz w:val="14"/>
        </w:rPr>
        <w:t>závady</w:t>
      </w:r>
      <w:proofErr w:type="spellEnd"/>
      <w:r w:rsidRPr="00793FF3">
        <w:rPr>
          <w:sz w:val="14"/>
        </w:rPr>
        <w:t>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 xml:space="preserve">Objednávateľ je povinný uplatniť svoj reklamačný nárok bezodkladne po zistení </w:t>
      </w:r>
      <w:proofErr w:type="spellStart"/>
      <w:r w:rsidRPr="00793FF3">
        <w:rPr>
          <w:sz w:val="14"/>
        </w:rPr>
        <w:t>závady</w:t>
      </w:r>
      <w:proofErr w:type="spellEnd"/>
      <w:r w:rsidRPr="00793FF3">
        <w:rPr>
          <w:sz w:val="14"/>
        </w:rPr>
        <w:t xml:space="preserve">. Zhotoviteľ nenesie zodpovednosť za poškodenie výrobkov či zhoršenie </w:t>
      </w:r>
      <w:proofErr w:type="spellStart"/>
      <w:r w:rsidR="00FB3C1C">
        <w:rPr>
          <w:sz w:val="14"/>
        </w:rPr>
        <w:t>vad</w:t>
      </w:r>
      <w:r w:rsidRPr="00793FF3">
        <w:rPr>
          <w:sz w:val="14"/>
        </w:rPr>
        <w:t>y</w:t>
      </w:r>
      <w:proofErr w:type="spellEnd"/>
      <w:r w:rsidRPr="00793FF3">
        <w:rPr>
          <w:sz w:val="14"/>
        </w:rPr>
        <w:t xml:space="preserve"> spôsobené prevádzkou </w:t>
      </w:r>
      <w:proofErr w:type="spellStart"/>
      <w:r w:rsidR="00FB3C1C">
        <w:rPr>
          <w:sz w:val="14"/>
        </w:rPr>
        <w:t>vadn</w:t>
      </w:r>
      <w:r w:rsidRPr="00793FF3">
        <w:rPr>
          <w:sz w:val="14"/>
        </w:rPr>
        <w:t>ého</w:t>
      </w:r>
      <w:proofErr w:type="spellEnd"/>
      <w:r w:rsidRPr="00793FF3">
        <w:rPr>
          <w:sz w:val="14"/>
        </w:rPr>
        <w:t xml:space="preserve"> výrobku.</w:t>
      </w:r>
    </w:p>
    <w:p w:rsidR="00793FF3" w:rsidRDefault="00793FF3" w:rsidP="00793FF3">
      <w:pPr>
        <w:spacing w:after="0"/>
        <w:rPr>
          <w:sz w:val="14"/>
        </w:rPr>
      </w:pPr>
    </w:p>
    <w:p w:rsidR="00554F32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III. Záručná doba na výrobky a</w:t>
      </w:r>
      <w:r w:rsidR="007600B1">
        <w:rPr>
          <w:sz w:val="14"/>
        </w:rPr>
        <w:t> </w:t>
      </w:r>
      <w:r w:rsidRPr="00793FF3">
        <w:rPr>
          <w:sz w:val="14"/>
        </w:rPr>
        <w:t>služby</w:t>
      </w:r>
    </w:p>
    <w:p w:rsidR="007600B1" w:rsidRPr="00793FF3" w:rsidRDefault="007600B1" w:rsidP="00793FF3">
      <w:pPr>
        <w:spacing w:after="0"/>
        <w:rPr>
          <w:sz w:val="14"/>
        </w:rPr>
      </w:pPr>
      <w:r w:rsidRPr="007600B1">
        <w:rPr>
          <w:sz w:val="14"/>
        </w:rPr>
        <w:t>Zhotoviteľ poskytuje na výrobky, tovar a služby  záruku 24 mesiacov.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Záručná doba sa počíta odo dňa prevzatia Objednávateľom. Ak Objednávateľ odmietne bezdôvodne dielo prevziať, počíta sa záruka odo dňa, kedy bolo Objednávateľovi Zhotoviteľom dielo umožnené prevziať.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Pre časti diela, ktoré boli predmetom reklamácie, nová záručná doba neplynie. Vzťahuje sa na ne celková doba reklamácie za celé dielo.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Všetky možné osobné ujmy alebo iné nepriame škody nie sú zahrnuté do záruky Zhotoviteľa.</w:t>
      </w:r>
    </w:p>
    <w:p w:rsidR="00793FF3" w:rsidRDefault="00793FF3" w:rsidP="00793FF3">
      <w:pPr>
        <w:spacing w:after="0"/>
        <w:rPr>
          <w:sz w:val="14"/>
        </w:rPr>
      </w:pP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 xml:space="preserve">IV. </w:t>
      </w:r>
      <w:proofErr w:type="spellStart"/>
      <w:r w:rsidR="00FB3C1C">
        <w:rPr>
          <w:sz w:val="14"/>
        </w:rPr>
        <w:t>Vad</w:t>
      </w:r>
      <w:r w:rsidRPr="00793FF3">
        <w:rPr>
          <w:sz w:val="14"/>
        </w:rPr>
        <w:t>y</w:t>
      </w:r>
      <w:proofErr w:type="spellEnd"/>
      <w:r w:rsidRPr="00793FF3">
        <w:rPr>
          <w:sz w:val="14"/>
        </w:rPr>
        <w:t xml:space="preserve"> vylúčené z možnosti reklamácie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 xml:space="preserve">Záruka sa nevzťahuje na </w:t>
      </w:r>
      <w:proofErr w:type="spellStart"/>
      <w:r w:rsidRPr="00793FF3">
        <w:rPr>
          <w:sz w:val="14"/>
        </w:rPr>
        <w:t>vady</w:t>
      </w:r>
      <w:proofErr w:type="spellEnd"/>
      <w:r w:rsidRPr="00793FF3">
        <w:rPr>
          <w:sz w:val="14"/>
        </w:rPr>
        <w:t>, ktoré vznikli: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 xml:space="preserve">• Mechanickým poškodením, neodborným nastavením, nesprávnou údržbou po odovzdaní Objednávateľovi, ktorá nezodpovedá ustanoveným postupom v návode na zriadenie okien a dverí v Záručnom liste, ktoré Objednávateľ </w:t>
      </w:r>
      <w:proofErr w:type="spellStart"/>
      <w:r w:rsidRPr="00793FF3">
        <w:rPr>
          <w:sz w:val="14"/>
        </w:rPr>
        <w:t>obdržal</w:t>
      </w:r>
      <w:proofErr w:type="spellEnd"/>
      <w:r w:rsidRPr="00793FF3">
        <w:rPr>
          <w:sz w:val="14"/>
        </w:rPr>
        <w:t xml:space="preserve"> pri odovzdaní diela, resp. sú voľne dostupné na webe Zhotoviteľa</w:t>
      </w:r>
      <w:r w:rsidR="004E32CC" w:rsidRPr="00793FF3">
        <w:rPr>
          <w:sz w:val="14"/>
        </w:rPr>
        <w:t xml:space="preserve"> (</w:t>
      </w:r>
      <w:proofErr w:type="spellStart"/>
      <w:r w:rsidR="004E32CC" w:rsidRPr="00793FF3">
        <w:rPr>
          <w:sz w:val="14"/>
        </w:rPr>
        <w:t>www.alfaplast.sk</w:t>
      </w:r>
      <w:proofErr w:type="spellEnd"/>
      <w:r w:rsidR="004E32CC" w:rsidRPr="00793FF3">
        <w:rPr>
          <w:sz w:val="14"/>
        </w:rPr>
        <w:t>)</w:t>
      </w:r>
      <w:r w:rsidRPr="00793FF3">
        <w:rPr>
          <w:sz w:val="14"/>
        </w:rPr>
        <w:t xml:space="preserve">. • Nesprávnou alebo neodbornou manipuláciou • Neodborným zásahom do výrobku alebo diela • prasknutím skla vplyvom termálneho šoku, kedy okno bolo zvonku alebo zvnútra čiastočne alebo úplne zatienené • Nesprávnym používaním • </w:t>
      </w:r>
      <w:r w:rsidR="004E32CC" w:rsidRPr="00793FF3">
        <w:rPr>
          <w:sz w:val="14"/>
        </w:rPr>
        <w:t>Inak ako b</w:t>
      </w:r>
      <w:r w:rsidRPr="00793FF3">
        <w:rPr>
          <w:sz w:val="14"/>
        </w:rPr>
        <w:t>ežným alebo nadmerným používaním • Poškodením inou osobou než zhotoviteľom (napríklad následné práce na stavbe) • Poškodením diela vplyvom nesprávnej konštrukcie stavby • živelnou pohromou alebo zásahom vyššej moci• Estetické prípadne funkčné odchýlky, ktor</w:t>
      </w:r>
      <w:r w:rsidR="004E32CC" w:rsidRPr="00793FF3">
        <w:rPr>
          <w:sz w:val="14"/>
        </w:rPr>
        <w:t xml:space="preserve">é sú na základe posúdenia </w:t>
      </w:r>
      <w:proofErr w:type="spellStart"/>
      <w:r w:rsidR="004E32CC" w:rsidRPr="00793FF3">
        <w:rPr>
          <w:sz w:val="14"/>
        </w:rPr>
        <w:t>platne</w:t>
      </w:r>
      <w:r w:rsidR="00DD55C2">
        <w:rPr>
          <w:sz w:val="14"/>
        </w:rPr>
        <w:t>ých</w:t>
      </w:r>
      <w:proofErr w:type="spellEnd"/>
      <w:r w:rsidRPr="00793FF3">
        <w:rPr>
          <w:sz w:val="14"/>
        </w:rPr>
        <w:t xml:space="preserve"> nor</w:t>
      </w:r>
      <w:r w:rsidR="00DD55C2">
        <w:rPr>
          <w:sz w:val="14"/>
        </w:rPr>
        <w:t>iem</w:t>
      </w:r>
      <w:r w:rsidRPr="00793FF3">
        <w:rPr>
          <w:sz w:val="14"/>
        </w:rPr>
        <w:t xml:space="preserve"> a príslušných smerníc považované za </w:t>
      </w:r>
      <w:proofErr w:type="spellStart"/>
      <w:r w:rsidR="004E32CC" w:rsidRPr="00793FF3">
        <w:rPr>
          <w:sz w:val="14"/>
        </w:rPr>
        <w:t>zá</w:t>
      </w:r>
      <w:r w:rsidRPr="00793FF3">
        <w:rPr>
          <w:sz w:val="14"/>
        </w:rPr>
        <w:t>vady</w:t>
      </w:r>
      <w:proofErr w:type="spellEnd"/>
      <w:r w:rsidRPr="00793FF3">
        <w:rPr>
          <w:sz w:val="14"/>
        </w:rPr>
        <w:t xml:space="preserve"> prípustné </w:t>
      </w:r>
      <w:r w:rsidR="00C943B8">
        <w:rPr>
          <w:sz w:val="14"/>
        </w:rPr>
        <w:t>C</w:t>
      </w:r>
      <w:r w:rsidRPr="00793FF3">
        <w:rPr>
          <w:sz w:val="14"/>
        </w:rPr>
        <w:t xml:space="preserve"> Bežné </w:t>
      </w:r>
      <w:r w:rsidR="004E32CC" w:rsidRPr="00793FF3">
        <w:rPr>
          <w:sz w:val="14"/>
        </w:rPr>
        <w:t>nastavenie</w:t>
      </w:r>
      <w:r w:rsidRPr="00793FF3">
        <w:rPr>
          <w:sz w:val="14"/>
        </w:rPr>
        <w:t xml:space="preserve"> okien</w:t>
      </w:r>
      <w:r w:rsidR="00C943B8">
        <w:rPr>
          <w:sz w:val="14"/>
        </w:rPr>
        <w:t>• Praskanie príp. odlúpenie vonkajšej omietky po výmene okien v zateplených fasádach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Zhotoviteľ nepreberá záruky za stav a pevnosť stavebných otvorov pred aj po vykonanej montáži, stav vonkajších a vnútorných omietok. Objednávateľ je povinný pred začatím realizácie diela informovať Zhotoviteľa o rozvodoch energií, ktoré by mohli byť realizáciou diela dotknuté. Ak tak neurobí, Zhotoviteľ nepreberá žiadn</w:t>
      </w:r>
      <w:r w:rsidR="00FB3C1C">
        <w:rPr>
          <w:sz w:val="14"/>
        </w:rPr>
        <w:t>u</w:t>
      </w:r>
      <w:r w:rsidRPr="00793FF3">
        <w:rPr>
          <w:sz w:val="14"/>
        </w:rPr>
        <w:t xml:space="preserve"> z</w:t>
      </w:r>
      <w:r w:rsidR="00FB3C1C">
        <w:rPr>
          <w:sz w:val="14"/>
        </w:rPr>
        <w:t>odpovednosť</w:t>
      </w:r>
      <w:r w:rsidRPr="00793FF3">
        <w:rPr>
          <w:sz w:val="14"/>
        </w:rPr>
        <w:t xml:space="preserve"> za ich prípadné poškodenie.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 xml:space="preserve">Zjavné kvalitatívne i kvantitatívne </w:t>
      </w:r>
      <w:proofErr w:type="spellStart"/>
      <w:r w:rsidR="004E32CC" w:rsidRPr="00793FF3">
        <w:rPr>
          <w:sz w:val="14"/>
        </w:rPr>
        <w:t>zá</w:t>
      </w:r>
      <w:r w:rsidRPr="00793FF3">
        <w:rPr>
          <w:sz w:val="14"/>
        </w:rPr>
        <w:t>vady</w:t>
      </w:r>
      <w:proofErr w:type="spellEnd"/>
      <w:r w:rsidRPr="00793FF3">
        <w:rPr>
          <w:sz w:val="14"/>
        </w:rPr>
        <w:t xml:space="preserve"> je O</w:t>
      </w:r>
      <w:r w:rsidR="004E32CC" w:rsidRPr="00793FF3">
        <w:rPr>
          <w:sz w:val="14"/>
        </w:rPr>
        <w:t xml:space="preserve">bjednávateľ povinný pri </w:t>
      </w:r>
      <w:r w:rsidR="00534487">
        <w:rPr>
          <w:sz w:val="14"/>
        </w:rPr>
        <w:t>p</w:t>
      </w:r>
      <w:r w:rsidR="004E32CC" w:rsidRPr="00793FF3">
        <w:rPr>
          <w:sz w:val="14"/>
        </w:rPr>
        <w:t>revzatí</w:t>
      </w:r>
      <w:r w:rsidRPr="00793FF3">
        <w:rPr>
          <w:sz w:val="14"/>
        </w:rPr>
        <w:t xml:space="preserve"> diela uvie</w:t>
      </w:r>
      <w:r w:rsidR="004E32CC" w:rsidRPr="00793FF3">
        <w:rPr>
          <w:sz w:val="14"/>
        </w:rPr>
        <w:t>s</w:t>
      </w:r>
      <w:r w:rsidRPr="00793FF3">
        <w:rPr>
          <w:sz w:val="14"/>
        </w:rPr>
        <w:t xml:space="preserve">ť do odovzdávacieho protokolu. Ak tak neurobí, nemá následné právo tieto zjavné </w:t>
      </w:r>
      <w:proofErr w:type="spellStart"/>
      <w:r w:rsidR="00FB3C1C">
        <w:rPr>
          <w:sz w:val="14"/>
        </w:rPr>
        <w:t>vad</w:t>
      </w:r>
      <w:r w:rsidRPr="00793FF3">
        <w:rPr>
          <w:sz w:val="14"/>
        </w:rPr>
        <w:t>y</w:t>
      </w:r>
      <w:proofErr w:type="spellEnd"/>
      <w:r w:rsidRPr="00793FF3">
        <w:rPr>
          <w:sz w:val="14"/>
        </w:rPr>
        <w:t xml:space="preserve"> v reklamačnom konaní uplatniť.</w:t>
      </w:r>
    </w:p>
    <w:p w:rsidR="00554F32" w:rsidRPr="00793FF3" w:rsidRDefault="008B163A" w:rsidP="00793FF3">
      <w:pPr>
        <w:spacing w:after="0"/>
        <w:rPr>
          <w:sz w:val="14"/>
        </w:rPr>
      </w:pPr>
      <w:r>
        <w:rPr>
          <w:sz w:val="14"/>
        </w:rPr>
        <w:lastRenderedPageBreak/>
        <w:t>Podľa platných noriem môže byť</w:t>
      </w:r>
      <w:r w:rsidR="00554F32" w:rsidRPr="00793FF3">
        <w:rPr>
          <w:sz w:val="14"/>
        </w:rPr>
        <w:t xml:space="preserve"> odchýlka montáže mimo os výplne max. 3 mm / </w:t>
      </w:r>
      <w:proofErr w:type="spellStart"/>
      <w:r w:rsidR="00554F32" w:rsidRPr="00793FF3">
        <w:rPr>
          <w:sz w:val="14"/>
        </w:rPr>
        <w:t>bm</w:t>
      </w:r>
      <w:proofErr w:type="spellEnd"/>
      <w:r w:rsidR="00554F32" w:rsidRPr="00793FF3">
        <w:rPr>
          <w:sz w:val="14"/>
        </w:rPr>
        <w:t xml:space="preserve">, priehyb profilov kolmo v rovine okna je ± </w:t>
      </w:r>
      <w:r>
        <w:rPr>
          <w:sz w:val="14"/>
        </w:rPr>
        <w:t>2</w:t>
      </w:r>
      <w:r w:rsidR="00554F32" w:rsidRPr="00793FF3">
        <w:rPr>
          <w:sz w:val="14"/>
        </w:rPr>
        <w:t xml:space="preserve"> mm / </w:t>
      </w:r>
      <w:proofErr w:type="spellStart"/>
      <w:r w:rsidR="00554F32" w:rsidRPr="00793FF3">
        <w:rPr>
          <w:sz w:val="14"/>
        </w:rPr>
        <w:t>bm</w:t>
      </w:r>
      <w:proofErr w:type="spellEnd"/>
      <w:r w:rsidR="00554F32" w:rsidRPr="00793FF3">
        <w:rPr>
          <w:sz w:val="14"/>
        </w:rPr>
        <w:t xml:space="preserve"> pre bielu farbu a ± 4 mm / </w:t>
      </w:r>
      <w:proofErr w:type="spellStart"/>
      <w:r w:rsidR="00554F32" w:rsidRPr="00793FF3">
        <w:rPr>
          <w:sz w:val="14"/>
        </w:rPr>
        <w:t>bm</w:t>
      </w:r>
      <w:proofErr w:type="spellEnd"/>
      <w:r w:rsidR="00554F32" w:rsidRPr="00793FF3">
        <w:rPr>
          <w:sz w:val="14"/>
        </w:rPr>
        <w:t xml:space="preserve"> pre farebný odtieň. Prípadná odchýlka alebo priehyb v súlade s normou , pokiaľ neovplyvňuje funkčnosť dodaného diela, nie je možné uznať ako reklamáciu.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V prípade, že v rámci platných podmienok nebude reklamácia uznaná ako oprávnená, má Zhotoviteľ právo požadovať od Objednávateľ</w:t>
      </w:r>
      <w:r w:rsidR="002F7BF3" w:rsidRPr="00793FF3">
        <w:rPr>
          <w:sz w:val="14"/>
        </w:rPr>
        <w:t>a</w:t>
      </w:r>
      <w:r w:rsidRPr="00793FF3">
        <w:rPr>
          <w:sz w:val="14"/>
        </w:rPr>
        <w:t xml:space="preserve"> úhradu vynaložených nákladov spojených s riešením reklamácie, najmä cestovné náklady, znalecké posudky atď.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 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V. Špecifikáci</w:t>
      </w:r>
      <w:r w:rsidR="002F7BF3" w:rsidRPr="00793FF3">
        <w:rPr>
          <w:sz w:val="14"/>
        </w:rPr>
        <w:t>a</w:t>
      </w:r>
      <w:r w:rsidRPr="00793FF3">
        <w:rPr>
          <w:sz w:val="14"/>
        </w:rPr>
        <w:t xml:space="preserve"> rozsahu záruky</w:t>
      </w:r>
    </w:p>
    <w:p w:rsidR="00554F32" w:rsidRPr="00793FF3" w:rsidRDefault="002F7BF3" w:rsidP="00793FF3">
      <w:pPr>
        <w:spacing w:after="0"/>
        <w:rPr>
          <w:sz w:val="14"/>
        </w:rPr>
      </w:pPr>
      <w:r w:rsidRPr="00793FF3">
        <w:rPr>
          <w:sz w:val="14"/>
        </w:rPr>
        <w:t>P</w:t>
      </w:r>
      <w:r w:rsidR="00554F32" w:rsidRPr="00793FF3">
        <w:rPr>
          <w:sz w:val="14"/>
        </w:rPr>
        <w:t>rofily:</w:t>
      </w:r>
    </w:p>
    <w:p w:rsidR="00554F32" w:rsidRPr="00793FF3" w:rsidRDefault="00554F32" w:rsidP="00793FF3">
      <w:pPr>
        <w:spacing w:after="0"/>
        <w:contextualSpacing/>
        <w:rPr>
          <w:sz w:val="14"/>
        </w:rPr>
      </w:pPr>
      <w:r w:rsidRPr="00793FF3">
        <w:rPr>
          <w:sz w:val="14"/>
        </w:rPr>
        <w:t>Objednávateľ je povinný odstrániť ochrannú kryciu fóliu na plastových profiloch najneskôr do 3 týždňov po prevzatí diela. Ak tak neuro</w:t>
      </w:r>
      <w:r w:rsidR="002F7BF3" w:rsidRPr="00793FF3">
        <w:rPr>
          <w:sz w:val="14"/>
        </w:rPr>
        <w:t>bí, môže dôjsť k neodstrániteľnej</w:t>
      </w:r>
      <w:r w:rsidRPr="00793FF3">
        <w:rPr>
          <w:sz w:val="14"/>
        </w:rPr>
        <w:t xml:space="preserve"> migrácii farbiva z fólie do PVC profilu.</w:t>
      </w:r>
    </w:p>
    <w:p w:rsidR="00554F32" w:rsidRPr="00793FF3" w:rsidRDefault="00554F32" w:rsidP="00793FF3">
      <w:pPr>
        <w:spacing w:after="0"/>
        <w:contextualSpacing/>
        <w:rPr>
          <w:sz w:val="14"/>
        </w:rPr>
      </w:pPr>
      <w:r w:rsidRPr="00793FF3">
        <w:rPr>
          <w:sz w:val="14"/>
        </w:rPr>
        <w:t xml:space="preserve">Drobné </w:t>
      </w:r>
      <w:proofErr w:type="spellStart"/>
      <w:r w:rsidRPr="00793FF3">
        <w:rPr>
          <w:sz w:val="14"/>
        </w:rPr>
        <w:t>závady</w:t>
      </w:r>
      <w:proofErr w:type="spellEnd"/>
      <w:r w:rsidRPr="00793FF3">
        <w:rPr>
          <w:sz w:val="14"/>
        </w:rPr>
        <w:t xml:space="preserve"> a škrabance do veľkosti 3 mm v nie vyššom počte ako </w:t>
      </w:r>
      <w:r w:rsidR="008B163A">
        <w:rPr>
          <w:sz w:val="14"/>
        </w:rPr>
        <w:t>5</w:t>
      </w:r>
      <w:r w:rsidRPr="00793FF3">
        <w:rPr>
          <w:sz w:val="14"/>
        </w:rPr>
        <w:t xml:space="preserve"> na výrobok nie sú uznateľná </w:t>
      </w:r>
      <w:proofErr w:type="spellStart"/>
      <w:r w:rsidRPr="00793FF3">
        <w:rPr>
          <w:sz w:val="14"/>
        </w:rPr>
        <w:t>závada</w:t>
      </w:r>
      <w:proofErr w:type="spellEnd"/>
      <w:r w:rsidRPr="008B163A">
        <w:rPr>
          <w:rFonts w:cstheme="minorHAnsi"/>
          <w:sz w:val="14"/>
        </w:rPr>
        <w:t>.</w:t>
      </w:r>
      <w:r w:rsidR="008B163A" w:rsidRPr="008B163A">
        <w:rPr>
          <w:rFonts w:cstheme="minorHAnsi"/>
        </w:rPr>
        <w:t xml:space="preserve">  </w:t>
      </w:r>
      <w:r w:rsidR="008B163A" w:rsidRPr="008B163A">
        <w:rPr>
          <w:rFonts w:cstheme="minorHAnsi"/>
          <w:sz w:val="14"/>
          <w:szCs w:val="14"/>
        </w:rPr>
        <w:t>Škrabance a vrypy sú prípustné za podmienky, že súčet ich dĺžok nepresia</w:t>
      </w:r>
      <w:r w:rsidR="008B163A">
        <w:rPr>
          <w:rFonts w:cstheme="minorHAnsi"/>
          <w:sz w:val="14"/>
          <w:szCs w:val="14"/>
        </w:rPr>
        <w:t xml:space="preserve">hne 90 mm, pričom dĺžka jedného </w:t>
      </w:r>
      <w:r w:rsidR="008B163A" w:rsidRPr="008B163A">
        <w:rPr>
          <w:rFonts w:cstheme="minorHAnsi"/>
          <w:sz w:val="14"/>
          <w:szCs w:val="14"/>
        </w:rPr>
        <w:t>škrabanca môže byť maximálne 30 mm</w:t>
      </w:r>
      <w:r w:rsidR="008B163A" w:rsidRPr="00EA21E8">
        <w:rPr>
          <w:rFonts w:ascii="Arial Narrow" w:hAnsi="Arial Narrow" w:cs="MyriadPro-Cond"/>
        </w:rPr>
        <w:t>.</w:t>
      </w:r>
      <w:r w:rsidRPr="00793FF3">
        <w:rPr>
          <w:sz w:val="14"/>
        </w:rPr>
        <w:t xml:space="preserve"> </w:t>
      </w:r>
      <w:r w:rsidR="00946624">
        <w:rPr>
          <w:sz w:val="14"/>
        </w:rPr>
        <w:t xml:space="preserve">Posudzuje sa </w:t>
      </w:r>
      <w:r w:rsidRPr="00793FF3">
        <w:rPr>
          <w:sz w:val="14"/>
        </w:rPr>
        <w:t xml:space="preserve">zo vzdialenosti </w:t>
      </w:r>
      <w:r w:rsidR="008B163A">
        <w:rPr>
          <w:sz w:val="14"/>
        </w:rPr>
        <w:t>2</w:t>
      </w:r>
      <w:r w:rsidR="00946624">
        <w:rPr>
          <w:sz w:val="14"/>
        </w:rPr>
        <w:t xml:space="preserve"> m za bežného denného svetla.</w:t>
      </w:r>
    </w:p>
    <w:p w:rsidR="00554F32" w:rsidRPr="00793FF3" w:rsidRDefault="00946624" w:rsidP="00793FF3">
      <w:pPr>
        <w:spacing w:after="0"/>
        <w:contextualSpacing/>
        <w:rPr>
          <w:sz w:val="14"/>
        </w:rPr>
      </w:pPr>
      <w:r>
        <w:rPr>
          <w:sz w:val="14"/>
        </w:rPr>
        <w:t>Pri farebnej</w:t>
      </w:r>
      <w:r w:rsidR="00554F32" w:rsidRPr="00793FF3">
        <w:rPr>
          <w:sz w:val="14"/>
        </w:rPr>
        <w:t xml:space="preserve"> povrchovej úpravy je začistenie </w:t>
      </w:r>
      <w:r w:rsidR="002F7BF3" w:rsidRPr="00793FF3">
        <w:rPr>
          <w:sz w:val="14"/>
        </w:rPr>
        <w:t>zva</w:t>
      </w:r>
      <w:r w:rsidR="00554F32" w:rsidRPr="00793FF3">
        <w:rPr>
          <w:sz w:val="14"/>
        </w:rPr>
        <w:t xml:space="preserve">ru v rohoch rámov a krídel vykonané automaticky na CNC stroji tak, že prebytok </w:t>
      </w:r>
      <w:r w:rsidR="002F7BF3" w:rsidRPr="00793FF3">
        <w:rPr>
          <w:sz w:val="14"/>
        </w:rPr>
        <w:t>zva</w:t>
      </w:r>
      <w:r w:rsidR="00554F32" w:rsidRPr="00793FF3">
        <w:rPr>
          <w:sz w:val="14"/>
        </w:rPr>
        <w:t>ru je odfrézovan</w:t>
      </w:r>
      <w:r w:rsidR="002F7BF3" w:rsidRPr="00793FF3">
        <w:rPr>
          <w:sz w:val="14"/>
        </w:rPr>
        <w:t>ý</w:t>
      </w:r>
      <w:r w:rsidR="00554F32" w:rsidRPr="00793FF3">
        <w:rPr>
          <w:sz w:val="14"/>
        </w:rPr>
        <w:t xml:space="preserve"> a v mieste zvaru je ponechaná vlásočnicová linka, ktorá sa </w:t>
      </w:r>
      <w:r>
        <w:rPr>
          <w:sz w:val="14"/>
        </w:rPr>
        <w:t xml:space="preserve"> následne</w:t>
      </w:r>
      <w:r w:rsidR="00554F32" w:rsidRPr="00793FF3">
        <w:rPr>
          <w:sz w:val="14"/>
        </w:rPr>
        <w:t xml:space="preserve"> retušuje farbou. Tento postup je odporúčaný výrobcom pla</w:t>
      </w:r>
      <w:r w:rsidR="002F7BF3" w:rsidRPr="00793FF3">
        <w:rPr>
          <w:sz w:val="14"/>
        </w:rPr>
        <w:t>s</w:t>
      </w:r>
      <w:r w:rsidR="00554F32" w:rsidRPr="00793FF3">
        <w:rPr>
          <w:sz w:val="14"/>
        </w:rPr>
        <w:t xml:space="preserve">tových profilov </w:t>
      </w:r>
      <w:proofErr w:type="spellStart"/>
      <w:r w:rsidR="00554F32" w:rsidRPr="00793FF3">
        <w:rPr>
          <w:sz w:val="14"/>
        </w:rPr>
        <w:t>Gealan</w:t>
      </w:r>
      <w:proofErr w:type="spellEnd"/>
      <w:r w:rsidR="00554F32" w:rsidRPr="00793FF3">
        <w:rPr>
          <w:sz w:val="14"/>
        </w:rPr>
        <w:t>, Nemecko.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Odstup krídla od rámu vo vodorovnom aj zvislom smere je nutným vymedzením krídla od rámu pre celkovú</w:t>
      </w:r>
      <w:r w:rsidR="002F7BF3" w:rsidRPr="00793FF3">
        <w:rPr>
          <w:sz w:val="14"/>
        </w:rPr>
        <w:t xml:space="preserve"> </w:t>
      </w:r>
      <w:r w:rsidRPr="00793FF3">
        <w:rPr>
          <w:sz w:val="14"/>
        </w:rPr>
        <w:t xml:space="preserve">funkčnosť výrobku a nie je možné ju reklamovať ako </w:t>
      </w:r>
      <w:proofErr w:type="spellStart"/>
      <w:r w:rsidRPr="00793FF3">
        <w:rPr>
          <w:sz w:val="14"/>
        </w:rPr>
        <w:t>závadu</w:t>
      </w:r>
      <w:proofErr w:type="spellEnd"/>
      <w:r w:rsidRPr="00793FF3">
        <w:rPr>
          <w:sz w:val="14"/>
        </w:rPr>
        <w:t>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Rosenie rámov, krídel, kovania zvnútra miestnosti i zvonku nemožno uznať ako reklamáciu. Ide o fyzikálne javy spôsobené miestnym prostredím.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Izolačné sklá: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Po odovzdaní a prevzatí diela nemožno reklamovať akékoľvek mechanické poškodenie skla.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 xml:space="preserve">Rosenie skiel z vnútornej strany je spôsobená vysokou vlhkosťou v miestnosti, v spojení s nízkou vonkajšou teplotou a je dôsledkom nedostatočného vetrania. Nemožno uznať ako </w:t>
      </w:r>
      <w:proofErr w:type="spellStart"/>
      <w:r w:rsidR="00FB3C1C">
        <w:rPr>
          <w:sz w:val="14"/>
        </w:rPr>
        <w:t>vad</w:t>
      </w:r>
      <w:r w:rsidRPr="00793FF3">
        <w:rPr>
          <w:sz w:val="14"/>
        </w:rPr>
        <w:t>u</w:t>
      </w:r>
      <w:proofErr w:type="spellEnd"/>
      <w:r w:rsidRPr="00793FF3">
        <w:rPr>
          <w:sz w:val="14"/>
        </w:rPr>
        <w:t xml:space="preserve"> výrobku.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Rosenie skiel z von</w:t>
      </w:r>
      <w:r w:rsidR="002F7BF3" w:rsidRPr="00793FF3">
        <w:rPr>
          <w:sz w:val="14"/>
        </w:rPr>
        <w:t>kajšej strany je spôsobené nočnou vonkajšou</w:t>
      </w:r>
      <w:r w:rsidRPr="00793FF3">
        <w:rPr>
          <w:sz w:val="14"/>
        </w:rPr>
        <w:t xml:space="preserve"> stratou tepla infračerveným žiarením voči jasnej oblohe a vysokou vlhkosťou v atmosfére. Jedná sa o fyzikálny jav, ktorý sám pominie nárastom vonkajšej teploty cez deň. Nemožno uznať ako </w:t>
      </w:r>
      <w:proofErr w:type="spellStart"/>
      <w:r w:rsidR="00FB3C1C">
        <w:rPr>
          <w:sz w:val="14"/>
        </w:rPr>
        <w:t>vad</w:t>
      </w:r>
      <w:r w:rsidRPr="00793FF3">
        <w:rPr>
          <w:sz w:val="14"/>
        </w:rPr>
        <w:t>u</w:t>
      </w:r>
      <w:proofErr w:type="spellEnd"/>
      <w:r w:rsidRPr="00793FF3">
        <w:rPr>
          <w:sz w:val="14"/>
        </w:rPr>
        <w:t xml:space="preserve"> výrobku.</w:t>
      </w:r>
    </w:p>
    <w:p w:rsidR="00DD55C2" w:rsidRPr="00793FF3" w:rsidRDefault="00554F32" w:rsidP="00DD55C2">
      <w:pPr>
        <w:spacing w:after="0"/>
        <w:contextualSpacing/>
        <w:rPr>
          <w:sz w:val="14"/>
        </w:rPr>
      </w:pPr>
      <w:r w:rsidRPr="00793FF3">
        <w:rPr>
          <w:sz w:val="14"/>
        </w:rPr>
        <w:t xml:space="preserve">Pri použití izolačného skla s </w:t>
      </w:r>
      <w:proofErr w:type="spellStart"/>
      <w:r w:rsidRPr="00793FF3">
        <w:rPr>
          <w:sz w:val="14"/>
        </w:rPr>
        <w:t>medzisklennými</w:t>
      </w:r>
      <w:proofErr w:type="spellEnd"/>
      <w:r w:rsidRPr="00793FF3">
        <w:rPr>
          <w:sz w:val="14"/>
        </w:rPr>
        <w:t xml:space="preserve"> mriežkami nie je prípadné klepanie a drnčanie mriežok pri prechádzaní ťažkých nákladných automobilov či vlakov v ich blízkosti reklamovateľná </w:t>
      </w:r>
      <w:proofErr w:type="spellStart"/>
      <w:r w:rsidRPr="00793FF3">
        <w:rPr>
          <w:sz w:val="14"/>
        </w:rPr>
        <w:t>závada</w:t>
      </w:r>
      <w:proofErr w:type="spellEnd"/>
      <w:r w:rsidRPr="00793FF3">
        <w:rPr>
          <w:sz w:val="14"/>
        </w:rPr>
        <w:t>. Tento jav je obvyklý a je spôsobený technológiou výroby.</w:t>
      </w:r>
      <w:r w:rsidR="00DD55C2" w:rsidRPr="00DD55C2">
        <w:rPr>
          <w:sz w:val="14"/>
        </w:rPr>
        <w:t xml:space="preserve"> </w:t>
      </w:r>
      <w:r w:rsidR="00DD55C2" w:rsidRPr="00793FF3">
        <w:rPr>
          <w:sz w:val="14"/>
        </w:rPr>
        <w:t xml:space="preserve">Drobné </w:t>
      </w:r>
      <w:proofErr w:type="spellStart"/>
      <w:r w:rsidR="00DD55C2" w:rsidRPr="00793FF3">
        <w:rPr>
          <w:sz w:val="14"/>
        </w:rPr>
        <w:t>závady</w:t>
      </w:r>
      <w:proofErr w:type="spellEnd"/>
      <w:r w:rsidR="00DD55C2" w:rsidRPr="00793FF3">
        <w:rPr>
          <w:sz w:val="14"/>
        </w:rPr>
        <w:t xml:space="preserve"> a škrabance do veľkosti 3 mm v nie vyššom počte ako </w:t>
      </w:r>
      <w:r w:rsidR="00DD55C2">
        <w:rPr>
          <w:sz w:val="14"/>
        </w:rPr>
        <w:t>5</w:t>
      </w:r>
      <w:r w:rsidR="00DD55C2" w:rsidRPr="00793FF3">
        <w:rPr>
          <w:sz w:val="14"/>
        </w:rPr>
        <w:t xml:space="preserve"> na výrobok nie sú uznateľná </w:t>
      </w:r>
      <w:proofErr w:type="spellStart"/>
      <w:r w:rsidR="00DD55C2" w:rsidRPr="00793FF3">
        <w:rPr>
          <w:sz w:val="14"/>
        </w:rPr>
        <w:t>závada</w:t>
      </w:r>
      <w:proofErr w:type="spellEnd"/>
      <w:r w:rsidR="00DD55C2" w:rsidRPr="008B163A">
        <w:rPr>
          <w:rFonts w:cstheme="minorHAnsi"/>
          <w:sz w:val="14"/>
        </w:rPr>
        <w:t>.</w:t>
      </w:r>
      <w:r w:rsidR="00DD55C2" w:rsidRPr="008B163A">
        <w:rPr>
          <w:rFonts w:cstheme="minorHAnsi"/>
        </w:rPr>
        <w:t xml:space="preserve">  </w:t>
      </w:r>
      <w:r w:rsidR="00DD55C2" w:rsidRPr="008B163A">
        <w:rPr>
          <w:rFonts w:cstheme="minorHAnsi"/>
          <w:sz w:val="14"/>
          <w:szCs w:val="14"/>
        </w:rPr>
        <w:t>Škrabance a vrypy sú prípustné za podmienky, že súčet ich dĺžok nepresia</w:t>
      </w:r>
      <w:r w:rsidR="00DD55C2">
        <w:rPr>
          <w:rFonts w:cstheme="minorHAnsi"/>
          <w:sz w:val="14"/>
          <w:szCs w:val="14"/>
        </w:rPr>
        <w:t xml:space="preserve">hne 90 mm, pričom dĺžka jedného </w:t>
      </w:r>
      <w:r w:rsidR="00DD55C2" w:rsidRPr="008B163A">
        <w:rPr>
          <w:rFonts w:cstheme="minorHAnsi"/>
          <w:sz w:val="14"/>
          <w:szCs w:val="14"/>
        </w:rPr>
        <w:t>škrabanca môže byť maximálne 30 mm</w:t>
      </w:r>
      <w:r w:rsidR="00DD55C2" w:rsidRPr="00EA21E8">
        <w:rPr>
          <w:rFonts w:ascii="Arial Narrow" w:hAnsi="Arial Narrow" w:cs="MyriadPro-Cond"/>
        </w:rPr>
        <w:t>.</w:t>
      </w:r>
      <w:r w:rsidR="00DD55C2" w:rsidRPr="00793FF3">
        <w:rPr>
          <w:sz w:val="14"/>
        </w:rPr>
        <w:t xml:space="preserve"> </w:t>
      </w:r>
      <w:r w:rsidR="00DD55C2">
        <w:rPr>
          <w:sz w:val="14"/>
        </w:rPr>
        <w:t xml:space="preserve">Posudzuje sa </w:t>
      </w:r>
      <w:r w:rsidR="00DD55C2" w:rsidRPr="00793FF3">
        <w:rPr>
          <w:sz w:val="14"/>
        </w:rPr>
        <w:t xml:space="preserve">zo vzdialenosti </w:t>
      </w:r>
      <w:r w:rsidR="00DD55C2">
        <w:rPr>
          <w:sz w:val="14"/>
        </w:rPr>
        <w:t>2 m za bežného denného svetla.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 xml:space="preserve">Samovoľné prasknutie skla po prevzatí diela môže byť spôsobené termálnym šokom, ktorý vznikne náhlym prehriatím určitého miesta v ploche skla, ktoré spôsobí vnútorné pnutie. Nalepenie akéhokoľvek materiálu na sklo, umiestnenie tmavých predmetov v blízkosti skla, umiestnenie zdrojov tepla v blízkosti skla môže mať za následok termálne šok, ktorý nemožno uznať ako </w:t>
      </w:r>
      <w:proofErr w:type="spellStart"/>
      <w:r w:rsidR="00FB3C1C">
        <w:rPr>
          <w:sz w:val="14"/>
        </w:rPr>
        <w:t>vad</w:t>
      </w:r>
      <w:r w:rsidRPr="00793FF3">
        <w:rPr>
          <w:sz w:val="14"/>
        </w:rPr>
        <w:t>u</w:t>
      </w:r>
      <w:proofErr w:type="spellEnd"/>
      <w:r w:rsidRPr="00793FF3">
        <w:rPr>
          <w:sz w:val="14"/>
        </w:rPr>
        <w:t xml:space="preserve"> výrobku.</w:t>
      </w:r>
    </w:p>
    <w:p w:rsidR="00554F32" w:rsidRPr="00793FF3" w:rsidRDefault="00DD55C2" w:rsidP="00793FF3">
      <w:pPr>
        <w:spacing w:after="0"/>
        <w:rPr>
          <w:sz w:val="14"/>
        </w:rPr>
      </w:pPr>
      <w:r>
        <w:rPr>
          <w:sz w:val="14"/>
        </w:rPr>
        <w:t>Vnútorné ž</w:t>
      </w:r>
      <w:r w:rsidR="00554F32" w:rsidRPr="00793FF3">
        <w:rPr>
          <w:sz w:val="14"/>
        </w:rPr>
        <w:t>alúzie: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Žalúzie nie sú určené k úplnému zatemnenie, ale len ku tieneni</w:t>
      </w:r>
      <w:r w:rsidR="00212CB4">
        <w:rPr>
          <w:sz w:val="14"/>
        </w:rPr>
        <w:t>u</w:t>
      </w:r>
      <w:r w:rsidRPr="00793FF3">
        <w:rPr>
          <w:sz w:val="14"/>
        </w:rPr>
        <w:t>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 xml:space="preserve">Nemožno uznať ako </w:t>
      </w:r>
      <w:r w:rsidR="002F7BF3" w:rsidRPr="00793FF3">
        <w:rPr>
          <w:sz w:val="14"/>
        </w:rPr>
        <w:t>reklamáciu nefunkčnosť ovládania</w:t>
      </w:r>
      <w:r w:rsidRPr="00793FF3">
        <w:rPr>
          <w:sz w:val="14"/>
        </w:rPr>
        <w:t xml:space="preserve"> spôsoben</w:t>
      </w:r>
      <w:r w:rsidR="002F7BF3" w:rsidRPr="00793FF3">
        <w:rPr>
          <w:sz w:val="14"/>
        </w:rPr>
        <w:t>ou</w:t>
      </w:r>
      <w:r w:rsidRPr="00793FF3">
        <w:rPr>
          <w:sz w:val="14"/>
        </w:rPr>
        <w:t xml:space="preserve"> pretrhnut</w:t>
      </w:r>
      <w:r w:rsidR="002F7BF3" w:rsidRPr="00793FF3">
        <w:rPr>
          <w:sz w:val="14"/>
        </w:rPr>
        <w:t>ím</w:t>
      </w:r>
      <w:r w:rsidRPr="00793FF3">
        <w:rPr>
          <w:sz w:val="14"/>
        </w:rPr>
        <w:t xml:space="preserve"> retiazk</w:t>
      </w:r>
      <w:r w:rsidR="002F7BF3" w:rsidRPr="00793FF3">
        <w:rPr>
          <w:sz w:val="14"/>
        </w:rPr>
        <w:t>y</w:t>
      </w:r>
      <w:r w:rsidRPr="00793FF3">
        <w:rPr>
          <w:sz w:val="14"/>
        </w:rPr>
        <w:t xml:space="preserve">, postranných silónov, pretrhnutý rebríček atď. </w:t>
      </w:r>
      <w:r w:rsidR="002F7BF3" w:rsidRPr="00793FF3">
        <w:rPr>
          <w:sz w:val="14"/>
        </w:rPr>
        <w:t>a</w:t>
      </w:r>
      <w:r w:rsidRPr="00793FF3">
        <w:rPr>
          <w:sz w:val="14"/>
        </w:rPr>
        <w:t xml:space="preserve"> ďalej potom šikmý chod lamiel v rá</w:t>
      </w:r>
      <w:r w:rsidR="002F7BF3" w:rsidRPr="00793FF3">
        <w:rPr>
          <w:sz w:val="14"/>
        </w:rPr>
        <w:t>mci tolerancie predpísanou</w:t>
      </w:r>
      <w:r w:rsidRPr="00793FF3">
        <w:rPr>
          <w:sz w:val="14"/>
        </w:rPr>
        <w:t xml:space="preserve"> STN.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Vonkajšie a vnútorné parapety:</w:t>
      </w:r>
    </w:p>
    <w:p w:rsidR="00554F3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>Nemožno uznať ako reklamáciu:</w:t>
      </w:r>
    </w:p>
    <w:p w:rsidR="00030FA2" w:rsidRPr="00793FF3" w:rsidRDefault="00554F32" w:rsidP="00793FF3">
      <w:pPr>
        <w:spacing w:after="0"/>
        <w:rPr>
          <w:sz w:val="14"/>
        </w:rPr>
      </w:pPr>
      <w:r w:rsidRPr="00793FF3">
        <w:rPr>
          <w:sz w:val="14"/>
        </w:rPr>
        <w:t xml:space="preserve">• Mechanické poškodenie parapetov po prevzatí Objednávateľom • Zanedbaná údržba parapetov • Poškodenie parapetov nadmerným zaťažovaním • Drobné </w:t>
      </w:r>
      <w:proofErr w:type="spellStart"/>
      <w:r w:rsidR="00FB3C1C">
        <w:rPr>
          <w:sz w:val="14"/>
        </w:rPr>
        <w:t>vad</w:t>
      </w:r>
      <w:r w:rsidRPr="00793FF3">
        <w:rPr>
          <w:sz w:val="14"/>
        </w:rPr>
        <w:t>y</w:t>
      </w:r>
      <w:proofErr w:type="spellEnd"/>
      <w:r w:rsidRPr="00793FF3">
        <w:rPr>
          <w:sz w:val="14"/>
        </w:rPr>
        <w:t xml:space="preserve">, ktoré sú menšie ako 3 mm a nepresahujú počet 3 na jednom výrobku. Táto drobná </w:t>
      </w:r>
      <w:proofErr w:type="spellStart"/>
      <w:r w:rsidR="002F7BF3" w:rsidRPr="00793FF3">
        <w:rPr>
          <w:sz w:val="14"/>
        </w:rPr>
        <w:t>zá</w:t>
      </w:r>
      <w:r w:rsidRPr="00793FF3">
        <w:rPr>
          <w:sz w:val="14"/>
        </w:rPr>
        <w:t>vada</w:t>
      </w:r>
      <w:proofErr w:type="spellEnd"/>
      <w:r w:rsidRPr="00793FF3">
        <w:rPr>
          <w:sz w:val="14"/>
        </w:rPr>
        <w:t xml:space="preserve"> je zo vzdialenosti 1,5 m za denného svetla prakticky okom nerozoznateľná</w:t>
      </w:r>
    </w:p>
    <w:sectPr w:rsidR="00030FA2" w:rsidRPr="00793FF3" w:rsidSect="002F7BF3">
      <w:headerReference w:type="default" r:id="rId6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EC4" w:rsidRDefault="006D5EC4" w:rsidP="002F7BF3">
      <w:pPr>
        <w:spacing w:after="0"/>
      </w:pPr>
      <w:r>
        <w:separator/>
      </w:r>
    </w:p>
  </w:endnote>
  <w:endnote w:type="continuationSeparator" w:id="0">
    <w:p w:rsidR="006D5EC4" w:rsidRDefault="006D5EC4" w:rsidP="002F7BF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Con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EC4" w:rsidRDefault="006D5EC4" w:rsidP="002F7BF3">
      <w:pPr>
        <w:spacing w:after="0"/>
      </w:pPr>
      <w:r>
        <w:separator/>
      </w:r>
    </w:p>
  </w:footnote>
  <w:footnote w:type="continuationSeparator" w:id="0">
    <w:p w:rsidR="006D5EC4" w:rsidRDefault="006D5EC4" w:rsidP="002F7BF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F3" w:rsidRDefault="002F7BF3">
    <w:pPr>
      <w:pStyle w:val="Hlavika"/>
    </w:pPr>
    <w:r>
      <w:rPr>
        <w:rFonts w:ascii="Arial" w:hAnsi="Arial" w:cs="Arial"/>
        <w:noProof/>
        <w:sz w:val="20"/>
        <w:szCs w:val="20"/>
        <w:lang w:eastAsia="sk-SK"/>
      </w:rPr>
      <w:drawing>
        <wp:inline distT="0" distB="0" distL="0" distR="0">
          <wp:extent cx="3160166" cy="662933"/>
          <wp:effectExtent l="0" t="0" r="2540" b="4445"/>
          <wp:docPr id="1" name="Obrázok 1" descr="Alfaplast Log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Alfaplast Logo 1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968" cy="66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BF3" w:rsidRDefault="002F7BF3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F32"/>
    <w:rsid w:val="00030FA2"/>
    <w:rsid w:val="000A2E17"/>
    <w:rsid w:val="00186356"/>
    <w:rsid w:val="00212CB4"/>
    <w:rsid w:val="002F7BF3"/>
    <w:rsid w:val="00393060"/>
    <w:rsid w:val="004B6018"/>
    <w:rsid w:val="004E32CC"/>
    <w:rsid w:val="00534487"/>
    <w:rsid w:val="00544C12"/>
    <w:rsid w:val="00554F32"/>
    <w:rsid w:val="006D5EC4"/>
    <w:rsid w:val="007600B1"/>
    <w:rsid w:val="00793FF3"/>
    <w:rsid w:val="008A3AA7"/>
    <w:rsid w:val="008B163A"/>
    <w:rsid w:val="00946624"/>
    <w:rsid w:val="00996704"/>
    <w:rsid w:val="00A8666F"/>
    <w:rsid w:val="00C64D35"/>
    <w:rsid w:val="00C943B8"/>
    <w:rsid w:val="00CC3995"/>
    <w:rsid w:val="00D3674B"/>
    <w:rsid w:val="00DD55C2"/>
    <w:rsid w:val="00F40892"/>
    <w:rsid w:val="00FB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6356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F7BF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F7BF3"/>
  </w:style>
  <w:style w:type="paragraph" w:styleId="Pta">
    <w:name w:val="footer"/>
    <w:basedOn w:val="Normlny"/>
    <w:link w:val="PtaChar"/>
    <w:uiPriority w:val="99"/>
    <w:unhideWhenUsed/>
    <w:rsid w:val="002F7BF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F7BF3"/>
  </w:style>
  <w:style w:type="paragraph" w:styleId="Textbubliny">
    <w:name w:val="Balloon Text"/>
    <w:basedOn w:val="Normlny"/>
    <w:link w:val="TextbublinyChar"/>
    <w:uiPriority w:val="99"/>
    <w:semiHidden/>
    <w:unhideWhenUsed/>
    <w:rsid w:val="002F7BF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F7BF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F7BF3"/>
  </w:style>
  <w:style w:type="paragraph" w:styleId="Pta">
    <w:name w:val="footer"/>
    <w:basedOn w:val="Normlny"/>
    <w:link w:val="PtaChar"/>
    <w:uiPriority w:val="99"/>
    <w:unhideWhenUsed/>
    <w:rsid w:val="002F7BF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F7BF3"/>
  </w:style>
  <w:style w:type="paragraph" w:styleId="Textbubliny">
    <w:name w:val="Balloon Text"/>
    <w:basedOn w:val="Normlny"/>
    <w:link w:val="TextbublinyChar"/>
    <w:uiPriority w:val="99"/>
    <w:semiHidden/>
    <w:unhideWhenUsed/>
    <w:rsid w:val="002F7BF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95EE.ED6410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Banic</dc:creator>
  <cp:lastModifiedBy>Vladimir</cp:lastModifiedBy>
  <cp:revision>12</cp:revision>
  <cp:lastPrinted>2020-06-24T10:26:00Z</cp:lastPrinted>
  <dcterms:created xsi:type="dcterms:W3CDTF">2019-01-10T07:33:00Z</dcterms:created>
  <dcterms:modified xsi:type="dcterms:W3CDTF">2025-04-07T22:19:00Z</dcterms:modified>
</cp:coreProperties>
</file>